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34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 solicitad</w:t>
      </w:r>
      <w:r w:rsidR="003E3777">
        <w:rPr>
          <w:color w:val="000000"/>
        </w:rPr>
        <w:t>a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8C3FEF">
        <w:rPr>
          <w:color w:val="000000"/>
        </w:rPr>
        <w:t xml:space="preserve">cópia na íntegra dos documentos referentes </w:t>
      </w:r>
      <w:r w:rsidR="008C3FEF">
        <w:rPr>
          <w:color w:val="000000"/>
        </w:rPr>
        <w:t>à</w:t>
      </w:r>
      <w:r w:rsidR="008C3FEF">
        <w:rPr>
          <w:color w:val="000000"/>
        </w:rPr>
        <w:t xml:space="preserve"> drenagem da Mina d’água do bairro João Paulo II, como segue:</w:t>
      </w:r>
    </w:p>
    <w:p w:rsidR="008C3FEF" w:rsidRDefault="008C3FEF" w:rsidP="001D42CC">
      <w:pPr>
        <w:ind w:firstLine="2835"/>
        <w:rPr>
          <w:color w:val="000000"/>
        </w:rPr>
      </w:pPr>
    </w:p>
    <w:p w:rsidR="008C3FEF" w:rsidRDefault="009838C6" w:rsidP="001D42CC">
      <w:pPr>
        <w:ind w:firstLine="2835"/>
        <w:rPr>
          <w:color w:val="000000"/>
        </w:rPr>
      </w:pPr>
      <w:r>
        <w:rPr>
          <w:color w:val="000000"/>
        </w:rPr>
        <w:t>a) Cópia do projeto;</w:t>
      </w:r>
    </w:p>
    <w:p w:rsidR="008C3FEF" w:rsidRDefault="009838C6" w:rsidP="001D42CC">
      <w:pPr>
        <w:ind w:firstLine="2835"/>
        <w:rPr>
          <w:color w:val="000000"/>
        </w:rPr>
      </w:pPr>
      <w:r>
        <w:rPr>
          <w:color w:val="000000"/>
        </w:rPr>
        <w:t>b) Licenças ambientais;</w:t>
      </w:r>
    </w:p>
    <w:p w:rsidR="008C3FEF" w:rsidRDefault="009838C6" w:rsidP="001D42CC">
      <w:pPr>
        <w:ind w:firstLine="2835"/>
        <w:rPr>
          <w:color w:val="000000"/>
        </w:rPr>
      </w:pPr>
      <w:r>
        <w:rPr>
          <w:color w:val="000000"/>
        </w:rPr>
        <w:t>c) Alvará da obra;</w:t>
      </w:r>
    </w:p>
    <w:p w:rsidR="001D42CC" w:rsidRDefault="009838C6" w:rsidP="001D42CC">
      <w:pPr>
        <w:ind w:firstLine="2835"/>
        <w:rPr>
          <w:color w:val="000000"/>
        </w:rPr>
      </w:pPr>
      <w:r>
        <w:rPr>
          <w:color w:val="000000"/>
        </w:rPr>
        <w:t>d) Outorga e IGAM;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8C3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</w:t>
      </w:r>
      <w:bookmarkStart w:id="0" w:name="_GoBack"/>
      <w:bookmarkEnd w:id="0"/>
      <w:r>
        <w:t xml:space="preserve"> se faz necessário uma vez que este vereador prioriza a fiscalização acerca dos interesses ambientais do município. Além </w:t>
      </w:r>
      <w:r w:rsidR="008C3FEF">
        <w:t>disso</w:t>
      </w:r>
      <w:r>
        <w:t>, tem recebido denúncias de mora</w:t>
      </w:r>
      <w:r w:rsidR="008C3FEF">
        <w:t xml:space="preserve">dores da região supracitada, </w:t>
      </w:r>
      <w:r>
        <w:t>referindo</w:t>
      </w:r>
      <w:r w:rsidR="008C3FEF">
        <w:t>-se</w:t>
      </w:r>
      <w:r>
        <w:t xml:space="preserve"> ao desmatamento de área verde, fim da mina d’água e transformação da mesma em rua, o que leva a impacto ao meio ambiente.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26 de junho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8C3FE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3FEF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076304-0DB8-4740-8B71-67125624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2014-01-21T18:06:00Z</cp:lastPrinted>
  <dcterms:created xsi:type="dcterms:W3CDTF">2016-01-14T16:15:00Z</dcterms:created>
  <dcterms:modified xsi:type="dcterms:W3CDTF">2018-06-26T15:53:00Z</dcterms:modified>
</cp:coreProperties>
</file>