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academia ao ar livre no Bairro Vila Beatriz.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não conta com qualquer tipo de estrutura para lazer e entretenimento dos moradores como praças, quadras e etc.. Para tanto, os moradores precisam deslocar-se até bairros vizinhos, o que, devido à localização do bairro, torna-se muito penoso, especialmente para idosos e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