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das guias e calçadas por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