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da rua Londrina, no bairro Jardim Canadá,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via citada acima encontra-se com enormes buracos, dificultando a passagem de veículos e pedestres que trafegam naquele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