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 campo de futebol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campo de futebol está com o mato alto, impossibilitando o seu 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