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3 (três) manilhas na entrada dos Otavianos, no Bairro Roseta.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moradores, já foram entregues 6 (seis) manilhas para instalação para o escoamento das águas da chuva, porém, para que o serviço fique adequado conforme a necessidade, são necessárias mais 3 (três) manilhas para que a obra fique alinhada nessa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