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no bairro Limeira, próximo à residência do Sr. Tião Manga, seguindo até a estrada principal, conforme mapa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 de conservação, necessitando de manutenção com urgência. Este trecho se inicia na estrada por pinheirinhos, próximo ao campo de futebol, e segue até a estrada principal do bairro Limeira.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