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construção de faixa elevada para pedestres na  Avenida Gil Teixeira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construção da faixa elevada é necessária e urgente, pois trará mais segurança aos pedestres que precisam atravessar a  avenida. Com inauguração da unidade de saúde, vai aumentar o fluxo de carro e de usuários da unidade. Há também a preocupação com a alta velocidade com que os veículos trafegam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