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da pavimentação na Rua Benedita Scodeller Vasconcellos, nº 550, no bairro Bella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serviço de pavimentação foi iniciado no referido local, porém não houve a continuação.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