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Joel Veiga, no bairro Pousada dos Campos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das reivindicações feitas pelos moradores da citada rua, que se encontra toda danificada.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maio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maio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