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de duas valetas feitas indevidamente para escoamento de água na Av. Celso Gama de Paiva, próximo ao “Adubos Real”,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e usuários que circulam na avenida citada acima relataram junto a este vereador que esta obra não resolveu o problema de água parada. A situação ficou pior, pois os veículos que passam pela via caem abruptamente nas valetas, levando a danos e prejuízos aos mesmos.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