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existentes em toda a extensão do Bairro Parque Real para que procedam a capina e a limpeza dos lotes vazios.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várias reclamações recebidas dos moradores do local sobre o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