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641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Coronel Brito Filho, em frente ao número 685, no Bairro Fátima 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via supracitada relataram junto a este vereador que no local foram feitas algumas obras. Na ocasião foram abertos buracos e depois não foram fechados, causando riscos dentre outros transtornos.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