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no cruzamento da Rua José Antônio de Paiva com a Rua Padre Vitor,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Nas referidas vias, em especial no cruzamento mencionado, há a sinalização de trânsito horizontal de "PARE", porém, muitos motoristas trafegam em velocidade abusiva pelo local, não respeitando a sinalização e causando muitos acidentes envolvendo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