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 de iluminação no final da Rua Cândido Silvério dos Reis, próximo ao cruzamento com a Travessa Milton Alexandre Alves, primeira travessa à direita do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falta de um poste de iluminação, usuários de drogas utilizam o local para prática de seus vícios, causando medo e ameaçando moradores e transeuntes que por ali precisam passar.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