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providências sobre as reivindicações urgentes de limpeza, capina, iluminação e pavimentação na Quarta Travessa da Rua José Vitor Domingos, no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os moradores da comunidade supracitada relataram a este vereador que a via se encontra com mato alto ocupando todo o local, o que tem trazido sérios problemas, como a proliferação de animais peçonhentos, além de perigo e insegurança devido à escuridão e à falta de policiamento. Além disso, há vários buracos e valas, de modo que a travessa está extremamente deteriorada, necessitando de pavimentação urgente.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