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579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cascalhamento do alto dos Ferreiras até a colônia esperança.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3F34D9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reiteradas reivindicações feitas pelos moradores da citada região, haja vista que a situação das estradas expõe motoristas e pedestres a circunstâncias inseguras de tráfego. Para cessar tal situação, são necessários reparos urgentes.</w:t>
      </w:r>
    </w:p>
    <w:p w:rsidR="003F34D9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Ademais, o direito à infraestrutura urbana, insculpido na redação do inciso I do artigo 2º da Lei Nº. 10.257, de 10 de julho de 2001,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obras ou atividades destinadas a tornar efetivo o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 xml:space="preserve"> pleno desenvolvimento das funções sociais da cidade, sendo portanto, impossível desvincular da execução da política urbana o conceito de direito à sadia qualidade de vida, assim como o direito à satisfação dos valores da dignidade da pessoa humana e da própria vida.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fim, resta evidente que a presente solicitação se inspira no interesse público, possuindo todos os requisitos necessários para merecer a acolhida do Poder Executivo, nos exatos termos do artigo 61 da Lei Orgânica do Município de Pouso Alegre. Assim sendo, e visando melhores condições de vida para a população, é que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F34D9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pt;margin-top:16.3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746" w:rsidRDefault="008E3746" w:rsidP="007F393F">
      <w:r>
        <w:separator/>
      </w:r>
    </w:p>
  </w:endnote>
  <w:endnote w:type="continuationSeparator" w:id="0">
    <w:p w:rsidR="008E3746" w:rsidRDefault="008E3746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E374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E374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E374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E37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746" w:rsidRDefault="008E3746" w:rsidP="007F393F">
      <w:r>
        <w:separator/>
      </w:r>
    </w:p>
  </w:footnote>
  <w:footnote w:type="continuationSeparator" w:id="0">
    <w:p w:rsidR="008E3746" w:rsidRDefault="008E3746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E374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E374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E374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E374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E37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4D9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3746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522E22D-FB0D-4412-9848-8E0DDB9F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97331-FBAA-463F-B6BE-71E517C5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2018-05-10T17:13:00Z</dcterms:modified>
</cp:coreProperties>
</file>