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74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ACIPA, pelos relevantes serviços prestados ao município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ACIPA, sob a nova gestão, tem desenvolvido um grande trabalho de fomentação do comércio, participando diretamente no crescimento econômico e social no município. Essa Associação é um grande expoente do Terceiro Setor na região Sul Mineira, que vem atuando de forma significativa em parcerias com o setor Público/Privado.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15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