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asfalto do citado bairro apresenta muitos buracos, fazendo com que os motoristas tenham que se derviar deles, deixando o trânsito confuso e arriscado para os pedestres. Além disso, existem vários pontos com mato alto e sujeira, propiciando o aparecimento de insetos e de animais peçonhentos nas residências e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