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bloquetes e de placa de denominação de logradouro público na Rua Joaquim Fonseca da Costa,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que a rua encontra-se sem nenhum tipo de calçamento e placa de denominação de logradouro, causando transtornos à população e aos entregadores de correspondências dos Correios devido à poeira e, no período de chuva, ao acúmulo de lama.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