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duas lixeiras na Rua Cássio Carvalho Coutinho, n° 120, no Bairro Santa Eliza.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indicação visa atender solicitação dos moradores e das demais pessoas que transitam pelo local e justifica-se pelo acúmulo de lixo nas calçadas.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