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exigir o preenchimento do buraco na Rua Benedita Ferreira de Freitas, no Bairro Jardim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a COPASA realizou uma manutenção na referida rua e não fechou o buraco no asfalto recentemente colocado. Por isso, faço essa reivindicação para que possa preencher o buraco antes que se gere mais transtorno e até mesmo comprometa o asfalto daquela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