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todas as ruas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Todas as ruas do bairro encontram-se com mato alto e vem causando transtorno aos moradores que há meses reivindicam a limpeza e a capina para evitar problemas de saúde e proporcionar um melhor aspecto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