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destinação de um caminhão-pipa para o Bairro Vila Alvorada – Pantano, em frente ao “Bar do João do Nequinho”, se possível 1 (uma) vez por semana.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citado cobraram junto a este vereador, pois estão enfrentando vários problemas com a existência de muita poeira, como problemas de saúde, principalmente para as crianças e os idosos.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