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do controle de poeira por caminhão-pipa na Estrada do Cristal,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estrada citada vêm cobrando junto a este vereador, pois estão enfrentado vários problemas com a existência de muita poeira e isto vem causando muitos problemas de saúde, principalmente a crianças e idosos.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