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realização de operação tapa-buracos em toda a extensão do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existem buracos por todas as ruas do referido bairro, ocasionando inúmeros transtornos para todos que circulam pela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