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das ruas e a construção das calçadas da Rua Benedita Scodeler Vasconcelos,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no local há muito lixo e que não há calçadas para os pedestres. Tudo isso tem causado inúmeros transtornos para 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