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lixeiras em toda a extensão da Rua Tenente Anísio do Prado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