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patrolamento e de cascalhamento da estrada rural no bairro Fazenda Grande, no trecho que se inicia na saída da pista lateral, próximo ao "barracão do Robinho", seguindo até o "Campo do Fio".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completamente esburacada e com valetas, necessitando, com urgência,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