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446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troca da tela de proteção da quadra situada na Rua Professor Qu</w:t>
      </w:r>
      <w:r w:rsidR="00E83641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>iroz Filho,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quadra, situada no bairro Primavera, está com a tela de proteção completamente danificada e os vizinhos sofrem, diariamente, com os danos causados pelas bolas e objetos que são lançados da quadra e que, por não ter tela de proteção, atingem vidros e telhas das residências vizinhas, causando prejuízos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F79F0">
      <w:r w:rsidRPr="005F79F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9FF" w:rsidRDefault="009F79FF" w:rsidP="007F393F">
      <w:r>
        <w:separator/>
      </w:r>
    </w:p>
  </w:endnote>
  <w:endnote w:type="continuationSeparator" w:id="1">
    <w:p w:rsidR="009F79FF" w:rsidRDefault="009F79F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F79F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F79F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F79F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F79F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F79F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9FF" w:rsidRDefault="009F79FF" w:rsidP="007F393F">
      <w:r>
        <w:separator/>
      </w:r>
    </w:p>
  </w:footnote>
  <w:footnote w:type="continuationSeparator" w:id="1">
    <w:p w:rsidR="009F79FF" w:rsidRDefault="009F79F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F79F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F79F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F79F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F79F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F79F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F79F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5F79F0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9FF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3641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2018-04-17T21:09:00Z</dcterms:modified>
</cp:coreProperties>
</file>