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(uma) lixeira na esquina da Rua das Rosas com a Rua dos Miosotis, em frente ao Salão Comunitário,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lixo fica espalhado pela rua e calçada daquele local, causando, assim, dificuldades na coleta de lixo e transtornos a todos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