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duas faixas de pedestres na Rua Silvestre Ferraz: uma em frente ao Xerox SERCOP e outra em frente ao n° 152.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pois a rua possui grande movimento de veículos e transeuntes e não há faixa de pedestres no trecho citado acima. Além disso, é justamente naquela esquina que os pedestres costumam fazer a travessia, muitas vezes correndo o risco de atropelamento.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