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360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 solicitação ao setor responsável da Administração Pública de asfaltamento da Rua Boanerges Gomes de Paiva, no bairro Shangri-lá.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rua encontra-se sem nenhuma pavimentação asfáltica, gerando grandes transtornos à população em razão da poeira, da lama, do mato alto e dos buracos causados pela falta de asfalto.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 de abril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 de abril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