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lixeiras no Bairro Jardim Olímpico, principalmente na Rua Lamartine Silva Paiva.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do bairro e rua citada solicitam a  implantação de lixeiras pois essa pode melhorar a coleta de lixo e evitar que o mesmo fique espalhado pelas ruas e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