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calçada na Rua Alberto Paciulli,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transeuntes vêm cobrando junto a este vereador, pois no local citado os passantes têm que transitar entre os carros devido à falta de passeios, o que leva o risco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