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José Camilo Hélio da Rocha, no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por este vereador, dos moradores do local citado, que têm dificuldades em transitar, pois o asfalto está deteriorado com grandes buracos, causando transtorno e dificultando o tráfego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