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rurais no Bairro Fazenda Grande, ou ao menos a realização de operação tapa-buracos de emergência.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rurais do bairro Fazenda Grande encontram-se muito esburacadas e quando chove está impossível transitar, pois fica extremamente escorregadia, por falta de cascalhamento adequado. Frisa-se que tal estrada é rota de transporte escolar e os alunos estão perdendo aula, pois a van não consegue ir até os pontos.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