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rua 15, na altura do nº 260, no bairro Jardim Aeroporto,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moradora residente na Rua 15, nº 260, veio reclamar da situação precária onde está morando. O mato tomou conta em volta da sua residência, devido às fortes chuvas do período do verão. A moradora relata ainda o acúmulo de lixo, mau cheiro e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