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instação de uma lixeira entre as ruas Menali (antiga Rua 9 – no terreno da Associação Nova Geração – área do Bairro) e a Avenida João Batista Cruz (próximo ao Ponto de Ônibus) no Bairro Jardim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dessas ruas tem solicitado a instalação de lixeiras no local, pois os moradores têm que fazer um longo percurso para deixar os seus lixos para serem recolhidos.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