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 Administração Pública, a realização de operação tapa-buracos por toda extensão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 bairro encontra-se cheio de buracos, provenientes da falta de manutenção, dificultando a passagem de pedestres e  veículos pelo 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