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Itajubá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Imensos buracos na rua causam trastorno aos moradores e aos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