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 ao setor responsável da Administração Pública a instalação de 03 lixeiras na entrada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solicitam a instalação das lixeiras, devido ao acúmulo del lixo nas calçadas, causando sujeira e atraindo roedores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