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refeito o reassentamento dos bloquetes que foram removidos devido às chuvas dos últimos dias na Rua das Margaridas com a Rua dos Cravos no Bairro Jardim Iara.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período de chuva, os bloquetes dessas ruas foram removidos e encontram-se com falhas, abrindo buracos e colocando em risco o trajeto dos moradores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