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esquina da Rua Santos Dumont (nº 168) com a Rua João Basílio,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 e evitar que animais rasguem as sacolas, espalhando sujeira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