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pavimentação asfáltica ou o calçamento, no bairro Vila Alvorada (Pantano), em especial em frente ao Bar do João Neguinho.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localidade citada solicitaram a esse vereador que intervenha junto ao Poder Público por melhorias uma vez que o local é muito frequentado e existe um aglomerado muito grande de moradores, tornando a pavimentação ou o calçamento necessário.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