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144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por toda a extensão da Rua Professor Ladislau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referida via encontra-se cheia de buracos provenientes da falta de manutenção. Vale salientar  que </w:t>
      </w:r>
      <w:r w:rsidR="000B49E9">
        <w:rPr>
          <w:rFonts w:ascii="Times New Roman" w:eastAsia="Times New Roman" w:hAnsi="Times New Roman" w:cs="Times New Roman"/>
          <w:szCs w:val="24"/>
        </w:rPr>
        <w:t>o asfalto da rua está</w:t>
      </w:r>
      <w:r>
        <w:rPr>
          <w:rFonts w:ascii="Times New Roman" w:eastAsia="Times New Roman" w:hAnsi="Times New Roman" w:cs="Times New Roman"/>
          <w:szCs w:val="24"/>
        </w:rPr>
        <w:t xml:space="preserve"> cheio de remendos, fazendo que a vida fique ondulada,  e por sua vez dificultando o trânsito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50BAF">
      <w:r w:rsidRPr="00550BA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306" w:rsidRDefault="00DE7306" w:rsidP="007F393F">
      <w:r>
        <w:separator/>
      </w:r>
    </w:p>
  </w:endnote>
  <w:endnote w:type="continuationSeparator" w:id="0">
    <w:p w:rsidR="00DE7306" w:rsidRDefault="00DE730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50BA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E730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E73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E730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E73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306" w:rsidRDefault="00DE7306" w:rsidP="007F393F">
      <w:r>
        <w:separator/>
      </w:r>
    </w:p>
  </w:footnote>
  <w:footnote w:type="continuationSeparator" w:id="0">
    <w:p w:rsidR="00DE7306" w:rsidRDefault="00DE730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E730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50BA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50BA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E730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E730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E73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9E9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BA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E7306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3D67-DD3A-4DA0-844C-E4A3907F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2018-02-20T19:07:00Z</cp:lastPrinted>
  <dcterms:created xsi:type="dcterms:W3CDTF">2016-01-14T15:36:00Z</dcterms:created>
  <dcterms:modified xsi:type="dcterms:W3CDTF">2018-02-20T19:11:00Z</dcterms:modified>
</cp:coreProperties>
</file>