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cimentação do buraco localizado na Rua Pedro Adão com Avenida Levino do Couto,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se faz necessário em razão do buraco deixado após remoção do poste da placa PARE.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