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próximo à Escola Professora Clarisse Toledo,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supracitado relataram junto a este vereador muitos transtornos devido à proliferação de animais peçonhentos, além dos riscos de doenças à população e aos alunos da escola citada em razão do mato alto e do acúmulo de lixo. Salientaram, ainda, que há mais de um ano não é feita a capina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