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entulhos, urgentemente,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muitos transtornos devido à proliferação de animais peçonhentos, além dos riscos de doenças à população local em razão do mato alto e do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