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82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com o mato alto e com a vias  sujas, causando um enorme transtorno para a população local, além do aparecimento de insetos, de roedores e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F768D">
      <w:r w:rsidRPr="00BF768D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8FC" w:rsidRDefault="00C228FC" w:rsidP="007F393F">
      <w:r>
        <w:separator/>
      </w:r>
    </w:p>
  </w:endnote>
  <w:endnote w:type="continuationSeparator" w:id="0">
    <w:p w:rsidR="00C228FC" w:rsidRDefault="00C228FC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F768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228F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228F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228F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228F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8FC" w:rsidRDefault="00C228FC" w:rsidP="007F393F">
      <w:r>
        <w:separator/>
      </w:r>
    </w:p>
  </w:footnote>
  <w:footnote w:type="continuationSeparator" w:id="0">
    <w:p w:rsidR="00C228FC" w:rsidRDefault="00C228FC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228F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F768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F768D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228F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228F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228F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977E8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68D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28FC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9B4A7-EBB1-4129-9B8A-2EE133AA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486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2018-02-06T23:07:00Z</dcterms:modified>
</cp:coreProperties>
</file>